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AE4" w:rsidRDefault="009F7AE4" w:rsidP="009F7AE4">
      <w:pPr>
        <w:pStyle w:val="NormalWeb"/>
        <w:rPr>
          <w:rFonts w:ascii="MyriadPro" w:hAnsi="MyriadPro"/>
          <w:color w:val="212529"/>
        </w:rPr>
      </w:pPr>
      <w:r>
        <w:rPr>
          <w:rFonts w:ascii="MyriadPro" w:hAnsi="MyriadPro"/>
          <w:color w:val="212529"/>
        </w:rPr>
        <w:t>O</w:t>
      </w:r>
      <w:r>
        <w:rPr>
          <w:rFonts w:ascii="MyriadPro" w:hAnsi="MyriadPro"/>
          <w:color w:val="212529"/>
        </w:rPr>
        <w:t xml:space="preserve">kulumuza yerleşen tüm öğrencilerimizi tebrik ederiz. </w:t>
      </w:r>
      <w:r>
        <w:rPr>
          <w:rFonts w:ascii="MyriadPro" w:hAnsi="MyriadPro"/>
          <w:color w:val="212529"/>
        </w:rPr>
        <w:t>Bulancak Mesleki ve Teknik Anadolu Lisesi</w:t>
      </w:r>
      <w:r>
        <w:rPr>
          <w:rFonts w:ascii="MyriadPro" w:hAnsi="MyriadPro"/>
          <w:color w:val="212529"/>
        </w:rPr>
        <w:t xml:space="preserve"> ailesine hoş geldiniz.</w:t>
      </w:r>
    </w:p>
    <w:p w:rsidR="009F7AE4" w:rsidRDefault="009F7AE4" w:rsidP="009F7AE4">
      <w:pPr>
        <w:pStyle w:val="NormalWeb"/>
        <w:rPr>
          <w:rFonts w:ascii="MyriadPro" w:hAnsi="MyriadPro"/>
          <w:color w:val="212529"/>
        </w:rPr>
      </w:pPr>
      <w:r>
        <w:rPr>
          <w:rFonts w:ascii="MyriadPro" w:hAnsi="MyriadPro"/>
          <w:color w:val="212529"/>
        </w:rPr>
        <w:t>Pansiyon hizmetinden faydalanmak isteyen bütün öğrencilerimiz 01 - 04 Eylül 2025 tarihleri arasında e-okul üzerinden pansiyon başvurusu yapmaları gerekmektedir. Pansiyon başvurusu için gerekli olan belgeleri,</w:t>
      </w:r>
    </w:p>
    <w:p w:rsidR="009F7AE4" w:rsidRDefault="009F7AE4" w:rsidP="009F7AE4">
      <w:pPr>
        <w:pStyle w:val="NormalWeb"/>
        <w:rPr>
          <w:rFonts w:ascii="MyriadPro" w:hAnsi="MyriadPro"/>
          <w:color w:val="212529"/>
        </w:rPr>
      </w:pPr>
      <w:r>
        <w:rPr>
          <w:rFonts w:ascii="MyriadPro" w:hAnsi="MyriadPro"/>
          <w:color w:val="212529"/>
        </w:rPr>
        <w:t>**9.sınıflar okul kayıt işlemleri için okula geldiği günlerde,</w:t>
      </w:r>
    </w:p>
    <w:p w:rsidR="009F7AE4" w:rsidRDefault="009F7AE4" w:rsidP="009F7AE4">
      <w:pPr>
        <w:pStyle w:val="NormalWeb"/>
        <w:rPr>
          <w:rFonts w:ascii="MyriadPro" w:hAnsi="MyriadPro"/>
          <w:color w:val="212529"/>
        </w:rPr>
      </w:pPr>
      <w:r>
        <w:rPr>
          <w:rFonts w:ascii="MyriadPro" w:hAnsi="MyriadPro"/>
          <w:color w:val="212529"/>
        </w:rPr>
        <w:t>**10.11. ve 12.sınıflar ise pansiyon evraklarını en son 04 Eylül 2025 tarihinde okul idaresine teslim edeceklerdir.  </w:t>
      </w:r>
    </w:p>
    <w:p w:rsidR="009F7AE4" w:rsidRPr="009F7AE4" w:rsidRDefault="009F7AE4" w:rsidP="009F7AE4">
      <w:pPr>
        <w:pStyle w:val="NormalWeb"/>
        <w:spacing w:before="0" w:after="0"/>
        <w:rPr>
          <w:rFonts w:ascii="MyriadPro" w:hAnsi="MyriadPro"/>
          <w:color w:val="FF0000"/>
        </w:rPr>
      </w:pPr>
      <w:hyperlink r:id="rId4" w:history="1">
        <w:r w:rsidRPr="009F7AE4">
          <w:rPr>
            <w:rStyle w:val="Kpr"/>
            <w:rFonts w:ascii="MyriadPro" w:hAnsi="MyriadPro"/>
            <w:color w:val="FF0000"/>
          </w:rPr>
          <w:t>1 pansiyon başvuru dilekçesi</w:t>
        </w:r>
      </w:hyperlink>
    </w:p>
    <w:p w:rsidR="009F7AE4" w:rsidRPr="009F7AE4" w:rsidRDefault="009F7AE4" w:rsidP="009F7AE4">
      <w:pPr>
        <w:pStyle w:val="NormalWeb"/>
        <w:spacing w:before="0" w:after="0"/>
        <w:rPr>
          <w:rFonts w:ascii="MyriadPro" w:hAnsi="MyriadPro"/>
          <w:color w:val="FF0000"/>
        </w:rPr>
      </w:pPr>
      <w:hyperlink r:id="rId5" w:history="1">
        <w:r w:rsidRPr="009F7AE4">
          <w:rPr>
            <w:rStyle w:val="Kpr"/>
            <w:rFonts w:ascii="MyriadPro" w:hAnsi="MyriadPro"/>
            <w:color w:val="FF0000"/>
          </w:rPr>
          <w:t>2 pansiyon veli sözleşmesi</w:t>
        </w:r>
      </w:hyperlink>
    </w:p>
    <w:p w:rsidR="009F7AE4" w:rsidRPr="009F7AE4" w:rsidRDefault="009F7AE4" w:rsidP="009F7AE4">
      <w:pPr>
        <w:pStyle w:val="NormalWeb"/>
        <w:spacing w:before="0" w:after="0"/>
        <w:rPr>
          <w:rFonts w:ascii="MyriadPro" w:hAnsi="MyriadPro"/>
          <w:color w:val="FF0000"/>
        </w:rPr>
      </w:pPr>
      <w:hyperlink r:id="rId6" w:history="1">
        <w:r w:rsidRPr="009F7AE4">
          <w:rPr>
            <w:rStyle w:val="Kpr"/>
            <w:rFonts w:ascii="MyriadPro" w:hAnsi="MyriadPro"/>
            <w:color w:val="FF0000"/>
          </w:rPr>
          <w:t>3 pansiyon veli tayin etme</w:t>
        </w:r>
      </w:hyperlink>
    </w:p>
    <w:p w:rsidR="009F7AE4" w:rsidRPr="009F7AE4" w:rsidRDefault="009F7AE4" w:rsidP="009F7AE4">
      <w:pPr>
        <w:pStyle w:val="NormalWeb"/>
        <w:spacing w:before="0" w:after="0"/>
        <w:rPr>
          <w:rFonts w:ascii="MyriadPro" w:hAnsi="MyriadPro"/>
          <w:color w:val="FF0000"/>
        </w:rPr>
      </w:pPr>
      <w:hyperlink r:id="rId7" w:history="1">
        <w:r w:rsidRPr="009F7AE4">
          <w:rPr>
            <w:rStyle w:val="Kpr"/>
            <w:rFonts w:ascii="MyriadPro" w:hAnsi="MyriadPro"/>
            <w:color w:val="FF0000"/>
          </w:rPr>
          <w:t>4 pansiyon öğrenci sözleşmesi</w:t>
        </w:r>
      </w:hyperlink>
    </w:p>
    <w:p w:rsidR="009F7AE4" w:rsidRPr="009F7AE4" w:rsidRDefault="009F7AE4" w:rsidP="009F7AE4">
      <w:pPr>
        <w:pStyle w:val="NormalWeb"/>
        <w:spacing w:before="0" w:after="0"/>
        <w:rPr>
          <w:rFonts w:ascii="MyriadPro" w:hAnsi="MyriadPro"/>
          <w:color w:val="FF0000"/>
        </w:rPr>
      </w:pPr>
      <w:hyperlink r:id="rId8" w:history="1">
        <w:r w:rsidRPr="009F7AE4">
          <w:rPr>
            <w:rStyle w:val="Kpr"/>
            <w:rFonts w:ascii="MyriadPro" w:hAnsi="MyriadPro"/>
            <w:color w:val="FF0000"/>
          </w:rPr>
          <w:t>5 yatılı evci çarşı izin protokolü</w:t>
        </w:r>
      </w:hyperlink>
    </w:p>
    <w:p w:rsidR="009F7AE4" w:rsidRPr="009F7AE4" w:rsidRDefault="009F7AE4" w:rsidP="009F7AE4">
      <w:pPr>
        <w:pStyle w:val="NormalWeb"/>
        <w:rPr>
          <w:rFonts w:ascii="MyriadPro" w:hAnsi="MyriadPro"/>
          <w:color w:val="FF0000"/>
          <w:u w:val="single"/>
        </w:rPr>
      </w:pPr>
      <w:r w:rsidRPr="009F7AE4">
        <w:rPr>
          <w:rFonts w:ascii="MyriadPro" w:hAnsi="MyriadPro"/>
          <w:color w:val="FF0000"/>
          <w:u w:val="single"/>
        </w:rPr>
        <w:t>6 Pansiyonda kalabilir raporu (Aile hekimliklerinden temin edilebilir)</w:t>
      </w:r>
    </w:p>
    <w:p w:rsidR="009F7AE4" w:rsidRDefault="009F7AE4" w:rsidP="009F7AE4">
      <w:pPr>
        <w:pStyle w:val="NormalWeb"/>
        <w:rPr>
          <w:rFonts w:ascii="MyriadPro" w:hAnsi="MyriadPro"/>
          <w:color w:val="212529"/>
        </w:rPr>
      </w:pPr>
      <w:r>
        <w:rPr>
          <w:rFonts w:ascii="MyriadPro" w:hAnsi="MyriadPro"/>
          <w:color w:val="212529"/>
        </w:rPr>
        <w:t> </w:t>
      </w:r>
    </w:p>
    <w:p w:rsidR="009F7AE4" w:rsidRDefault="009F7AE4" w:rsidP="009F7AE4">
      <w:pPr>
        <w:pStyle w:val="NormalWeb"/>
        <w:rPr>
          <w:rFonts w:ascii="MyriadPro" w:hAnsi="MyriadPro"/>
          <w:color w:val="212529"/>
        </w:rPr>
      </w:pPr>
      <w:r>
        <w:rPr>
          <w:rFonts w:ascii="MyriadPro" w:hAnsi="MyriadPro"/>
          <w:color w:val="212529"/>
        </w:rPr>
        <w:t> Parasız yatılılık için başvuru yapacak olan öğrencilerimiz için ek belgeler;</w:t>
      </w:r>
    </w:p>
    <w:p w:rsidR="009F7AE4" w:rsidRDefault="009F7AE4" w:rsidP="009F7AE4">
      <w:pPr>
        <w:pStyle w:val="NormalWeb"/>
        <w:rPr>
          <w:rFonts w:ascii="MyriadPro" w:hAnsi="MyriadPro"/>
          <w:color w:val="212529"/>
        </w:rPr>
      </w:pPr>
      <w:r>
        <w:rPr>
          <w:rFonts w:ascii="MyriadPro" w:hAnsi="MyriadPro"/>
          <w:color w:val="212529"/>
        </w:rPr>
        <w:t>(Parasız yatılılığa başvuracak olan öğrencilerimiz üstte yer alan belgeleri de doldurarak aşağıda yer alan belgeleri de tamamlayıp okul idaresine teslim etmeleri gerekmektedir.) </w:t>
      </w:r>
    </w:p>
    <w:p w:rsidR="009F7AE4" w:rsidRDefault="009F7AE4" w:rsidP="009F7AE4">
      <w:pPr>
        <w:pStyle w:val="NormalWeb"/>
        <w:spacing w:before="0" w:after="0"/>
        <w:rPr>
          <w:rFonts w:ascii="MyriadPro" w:hAnsi="MyriadPro"/>
          <w:color w:val="212529"/>
        </w:rPr>
      </w:pPr>
      <w:r>
        <w:rPr>
          <w:rFonts w:ascii="MyriadPro" w:hAnsi="MyriadPro"/>
          <w:color w:val="212529"/>
        </w:rPr>
        <w:t>1- </w:t>
      </w:r>
      <w:hyperlink r:id="rId9" w:history="1">
        <w:r>
          <w:rPr>
            <w:rStyle w:val="Kpr"/>
            <w:rFonts w:ascii="MyriadPro" w:hAnsi="MyriadPro"/>
            <w:color w:val="496F7A"/>
          </w:rPr>
          <w:t>Ek 1 Belgesi</w:t>
        </w:r>
      </w:hyperlink>
    </w:p>
    <w:p w:rsidR="009F7AE4" w:rsidRDefault="009F7AE4" w:rsidP="009F7AE4">
      <w:pPr>
        <w:pStyle w:val="NormalWeb"/>
        <w:rPr>
          <w:rFonts w:ascii="MyriadPro" w:hAnsi="MyriadPro"/>
          <w:color w:val="212529"/>
        </w:rPr>
      </w:pPr>
      <w:r>
        <w:rPr>
          <w:rFonts w:ascii="MyriadPro" w:hAnsi="MyriadPro"/>
          <w:color w:val="212529"/>
        </w:rPr>
        <w:t>2- Nüfus Kayıt Örneği</w:t>
      </w:r>
    </w:p>
    <w:p w:rsidR="009F7AE4" w:rsidRDefault="009F7AE4" w:rsidP="009F7AE4">
      <w:pPr>
        <w:pStyle w:val="NormalWeb"/>
        <w:rPr>
          <w:rFonts w:ascii="MyriadPro" w:hAnsi="MyriadPro"/>
          <w:color w:val="212529"/>
        </w:rPr>
      </w:pPr>
      <w:r>
        <w:rPr>
          <w:rFonts w:ascii="MyriadPro" w:hAnsi="MyriadPro"/>
          <w:color w:val="212529"/>
        </w:rPr>
        <w:t>3- Maaş Bordrosu ( Bir Önceki Yıla Ait 12 Aylık Maaş Bordrosu)</w:t>
      </w:r>
    </w:p>
    <w:p w:rsidR="009F7AE4" w:rsidRDefault="009F7AE4" w:rsidP="009F7AE4">
      <w:pPr>
        <w:pStyle w:val="NormalWeb"/>
        <w:rPr>
          <w:rFonts w:ascii="MyriadPro" w:hAnsi="MyriadPro"/>
          <w:color w:val="212529"/>
        </w:rPr>
      </w:pPr>
      <w:r>
        <w:rPr>
          <w:rFonts w:ascii="MyriadPro" w:hAnsi="MyriadPro"/>
          <w:color w:val="212529"/>
        </w:rPr>
        <w:t>4- İşyeri İşleten Velilerimizin ( Vergi Levhası, Yıllık Vergi Matrahını Gösterir Belgeler)</w:t>
      </w:r>
    </w:p>
    <w:p w:rsidR="009F7AE4" w:rsidRDefault="009F7AE4" w:rsidP="009F7AE4">
      <w:pPr>
        <w:pStyle w:val="NormalWeb"/>
        <w:rPr>
          <w:rFonts w:ascii="MyriadPro" w:hAnsi="MyriadPro"/>
          <w:color w:val="212529"/>
        </w:rPr>
      </w:pPr>
      <w:r>
        <w:rPr>
          <w:rFonts w:ascii="MyriadPro" w:hAnsi="MyriadPro"/>
          <w:color w:val="212529"/>
        </w:rPr>
        <w:t>5- Aynı Hanede İkamet Eden Aile Fertlerinden 18 Yaşını Doldurmuş Olanlardan Çalışmıyorlarsa Öğrenci Belgesi ya da Çalışmadığını Gösterir Belge</w:t>
      </w:r>
    </w:p>
    <w:p w:rsidR="009F7AE4" w:rsidRDefault="009F7AE4" w:rsidP="009F7AE4">
      <w:pPr>
        <w:pStyle w:val="NormalWeb"/>
        <w:rPr>
          <w:rFonts w:ascii="MyriadPro" w:hAnsi="MyriadPro"/>
          <w:color w:val="212529"/>
        </w:rPr>
      </w:pPr>
      <w:r>
        <w:rPr>
          <w:rFonts w:ascii="MyriadPro" w:hAnsi="MyriadPro"/>
          <w:color w:val="212529"/>
        </w:rPr>
        <w:t xml:space="preserve">6- Anne veya Baba Çalışmıyorsa Çalışmadığına dair Belge Her </w:t>
      </w:r>
      <w:proofErr w:type="spellStart"/>
      <w:r>
        <w:rPr>
          <w:rFonts w:ascii="MyriadPro" w:hAnsi="MyriadPro"/>
          <w:color w:val="212529"/>
        </w:rPr>
        <w:t>ikiside</w:t>
      </w:r>
      <w:proofErr w:type="spellEnd"/>
      <w:r>
        <w:rPr>
          <w:rFonts w:ascii="MyriadPro" w:hAnsi="MyriadPro"/>
          <w:color w:val="212529"/>
        </w:rPr>
        <w:t xml:space="preserve"> Çalışıyor ise SGK Dökümü ve Bordroları</w:t>
      </w:r>
    </w:p>
    <w:p w:rsidR="009F7AE4" w:rsidRDefault="009F7AE4" w:rsidP="009F7AE4">
      <w:pPr>
        <w:pStyle w:val="NormalWeb"/>
        <w:rPr>
          <w:rFonts w:ascii="MyriadPro" w:hAnsi="MyriadPro"/>
          <w:color w:val="212529"/>
        </w:rPr>
      </w:pPr>
      <w:r>
        <w:rPr>
          <w:rFonts w:ascii="MyriadPro" w:hAnsi="MyriadPro"/>
          <w:color w:val="212529"/>
        </w:rPr>
        <w:t xml:space="preserve">NOT: Parasız Yatılılık İçin Yıllık Geliri Toplam </w:t>
      </w:r>
      <w:r w:rsidRPr="009F7AE4">
        <w:rPr>
          <w:rFonts w:ascii="MyriadPro" w:hAnsi="MyriadPro"/>
          <w:b/>
          <w:color w:val="212529"/>
          <w:u w:val="single"/>
        </w:rPr>
        <w:t>195.000,00TL</w:t>
      </w:r>
      <w:r>
        <w:rPr>
          <w:rFonts w:ascii="MyriadPro" w:hAnsi="MyriadPro"/>
          <w:color w:val="212529"/>
        </w:rPr>
        <w:t xml:space="preserve"> </w:t>
      </w:r>
      <w:proofErr w:type="spellStart"/>
      <w:r>
        <w:rPr>
          <w:rFonts w:ascii="MyriadPro" w:hAnsi="MyriadPro"/>
          <w:color w:val="212529"/>
        </w:rPr>
        <w:t>yi</w:t>
      </w:r>
      <w:proofErr w:type="spellEnd"/>
      <w:r>
        <w:rPr>
          <w:rFonts w:ascii="MyriadPro" w:hAnsi="MyriadPro"/>
          <w:color w:val="212529"/>
        </w:rPr>
        <w:t xml:space="preserve"> Geçmemesi Gerekmektedir.</w:t>
      </w:r>
      <w:bookmarkStart w:id="0" w:name="_GoBack"/>
      <w:bookmarkEnd w:id="0"/>
    </w:p>
    <w:p w:rsidR="00244230" w:rsidRDefault="009F7AE4"/>
    <w:sectPr w:rsidR="00244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yriad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E4"/>
    <w:rsid w:val="009F7AE4"/>
    <w:rsid w:val="00B54F7B"/>
    <w:rsid w:val="00C7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9F9D3"/>
  <w15:chartTrackingRefBased/>
  <w15:docId w15:val="{9421BFD9-D9E3-4215-9846-12F9773F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7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9F7A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4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malyesilyurtmtal.meb.k12.tr/meb_iys_dosyalar/55/11/758643/dosyalar/2025_08/11122817_5yatilievcicarsiizinprotokolu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emalyesilyurtmtal.meb.k12.tr/meb_iys_dosyalar/55/11/758643/dosyalar/2025_08/11122726_4pansiyonogrencisozlesmesi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emalyesilyurtmtal.meb.k12.tr/meb_iys_dosyalar/55/11/758643/dosyalar/2025_08/11122649_3pansiyonvelitayinetme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emalyesilyurtmtal.meb.k12.tr/meb_iys_dosyalar/55/11/758643/dosyalar/2025_08/11122618_2pansiyonvelisozlesme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cemalyesilyurtmtal.meb.k12.tr/meb_iys_dosyalar/55/11/758643/dosyalar/2025_08/11122504_1pansiyonbasvurudilekce.pdf" TargetMode="External"/><Relationship Id="rId9" Type="http://schemas.openxmlformats.org/officeDocument/2006/relationships/hyperlink" Target="https://cemalyesilyurtmtal.meb.k12.tr/meb_iys_dosyalar/55/11/758643/dosyalar/2025_08/11122929_7pansiyon_ek1_belgesi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2025-08-15T09:31:00Z</dcterms:created>
  <dcterms:modified xsi:type="dcterms:W3CDTF">2025-08-15T09:34:00Z</dcterms:modified>
</cp:coreProperties>
</file>